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37340168d46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KIELSEN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KIELSEN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734a88e724cb5"/>
      <w:footerReference xmlns:r="http://schemas.openxmlformats.org/officeDocument/2006/relationships" w:type="default" r:id="R0808023faa1c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KIELSEN REGNSKAPSKONTOR AS   ·   Org.nr 997 848 888   ·   Hanaveien 4   ·   4327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KIELSEN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734a88e724cb5" /><Relationship Type="http://schemas.openxmlformats.org/officeDocument/2006/relationships/footer" Target="/word/footer1.xml" Id="R0808023faa1c4881" /></Relationships>
</file>