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0222afe2d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IFRONT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IFRONT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1f9c3395a49b6"/>
      <w:footerReference xmlns:r="http://schemas.openxmlformats.org/officeDocument/2006/relationships" w:type="default" r:id="Reb5600e45ab8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1f9c3395a49b6" /><Relationship Type="http://schemas.openxmlformats.org/officeDocument/2006/relationships/footer" Target="/word/footer1.xml" Id="Reb5600e45ab84086" /></Relationships>
</file>