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fe8712ef4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NHH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NHH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6a09d5f3aa4ebd"/>
      <w:footerReference xmlns:r="http://schemas.openxmlformats.org/officeDocument/2006/relationships" w:type="default" r:id="R5033861a0655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NHH INVESTMENT AS   ·   Org.nr 998 582 466   ·   Kjøpmannsgata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NHH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a09d5f3aa4ebd" /><Relationship Type="http://schemas.openxmlformats.org/officeDocument/2006/relationships/footer" Target="/word/footer1.xml" Id="R5033861a06554a17" /></Relationships>
</file>