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8c82cd1f6c44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FEOH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FEOH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594b9766524f5e"/>
      <w:footerReference xmlns:r="http://schemas.openxmlformats.org/officeDocument/2006/relationships" w:type="default" r:id="R03daa0ce002342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FEOH INVEST AS   ·   Org.nr 999 583 202   ·   c/o Bertel Ånestad, Gauselveien 31   ·   4032 STAVANGER   ·   feoh@baanestad.no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FEOH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594b9766524f5e" /><Relationship Type="http://schemas.openxmlformats.org/officeDocument/2006/relationships/footer" Target="/word/footer1.xml" Id="R03daa0ce002342ba" /></Relationships>
</file>