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2cecb0f4d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 ROKSETH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 ROKSETH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68c29294f4ec9"/>
      <w:footerReference xmlns:r="http://schemas.openxmlformats.org/officeDocument/2006/relationships" w:type="default" r:id="Rc9264d0bb13c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ROKSETH HOLDING AS   ·   Org.nr 999 643 795   ·   Mikkelsmessveien 23   ·   4046 HAFRSFJORD   ·   crokseth@gmail.com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ROKSETH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68c29294f4ec9" /><Relationship Type="http://schemas.openxmlformats.org/officeDocument/2006/relationships/footer" Target="/word/footer1.xml" Id="Rc9264d0bb13c4cc1" /></Relationships>
</file>